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06" w:rsidRDefault="00FF6606" w:rsidP="00C36B2F">
      <w:pPr>
        <w:pStyle w:val="wzortyt"/>
        <w:spacing w:before="0" w:line="276" w:lineRule="auto"/>
        <w:rPr>
          <w:sz w:val="24"/>
          <w:szCs w:val="24"/>
        </w:rPr>
      </w:pPr>
    </w:p>
    <w:p w:rsidR="0055799A" w:rsidRDefault="0055799A" w:rsidP="00C36B2F">
      <w:pPr>
        <w:pStyle w:val="wzortyt"/>
        <w:spacing w:before="0" w:line="276" w:lineRule="auto"/>
        <w:rPr>
          <w:sz w:val="24"/>
          <w:szCs w:val="24"/>
        </w:rPr>
      </w:pPr>
      <w:r w:rsidRPr="00E57E82">
        <w:rPr>
          <w:sz w:val="24"/>
          <w:szCs w:val="24"/>
        </w:rPr>
        <w:t xml:space="preserve">Umowa </w:t>
      </w:r>
      <w:r>
        <w:rPr>
          <w:sz w:val="24"/>
          <w:szCs w:val="24"/>
        </w:rPr>
        <w:t xml:space="preserve">kupna - </w:t>
      </w:r>
      <w:r w:rsidRPr="00E57E82">
        <w:rPr>
          <w:sz w:val="24"/>
          <w:szCs w:val="24"/>
        </w:rPr>
        <w:t xml:space="preserve">sprzedaży </w:t>
      </w:r>
      <w:r w:rsidR="002C6BB4" w:rsidRPr="002C6BB4">
        <w:rPr>
          <w:b w:val="0"/>
          <w:i/>
          <w:sz w:val="24"/>
          <w:szCs w:val="24"/>
        </w:rPr>
        <w:t>- wzór</w:t>
      </w:r>
    </w:p>
    <w:p w:rsidR="0055799A" w:rsidRPr="00D13CD2" w:rsidRDefault="0055799A" w:rsidP="00C36B2F">
      <w:pPr>
        <w:pStyle w:val="wzortyt"/>
        <w:spacing w:before="181" w:line="276" w:lineRule="auto"/>
        <w:rPr>
          <w:strike/>
          <w:sz w:val="16"/>
          <w:szCs w:val="16"/>
        </w:rPr>
      </w:pPr>
    </w:p>
    <w:p w:rsidR="0055799A" w:rsidRPr="00FF6606" w:rsidRDefault="00FF6606" w:rsidP="00C36B2F">
      <w:pPr>
        <w:pStyle w:val="tekwz"/>
        <w:spacing w:after="240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w</w:t>
      </w:r>
      <w:r w:rsidR="0055799A" w:rsidRPr="00FF6606">
        <w:rPr>
          <w:sz w:val="21"/>
          <w:szCs w:val="21"/>
        </w:rPr>
        <w:t xml:space="preserve"> dniu </w:t>
      </w:r>
      <w:r w:rsidR="00117BAE" w:rsidRPr="00FF6606">
        <w:rPr>
          <w:sz w:val="21"/>
          <w:szCs w:val="21"/>
        </w:rPr>
        <w:t>.................. 202</w:t>
      </w:r>
      <w:r w:rsidRPr="00FF6606">
        <w:rPr>
          <w:sz w:val="21"/>
          <w:szCs w:val="21"/>
        </w:rPr>
        <w:t>5</w:t>
      </w:r>
      <w:r w:rsidR="0055799A" w:rsidRPr="00FF6606">
        <w:rPr>
          <w:sz w:val="21"/>
          <w:szCs w:val="21"/>
        </w:rPr>
        <w:t xml:space="preserve"> r. w Bielsku Podlaskim pomiędzy:</w:t>
      </w:r>
    </w:p>
    <w:p w:rsidR="0055799A" w:rsidRPr="00FF6606" w:rsidRDefault="00C552BE" w:rsidP="00C36B2F">
      <w:pPr>
        <w:pStyle w:val="tekwz"/>
        <w:spacing w:line="276" w:lineRule="auto"/>
        <w:ind w:left="0" w:right="0"/>
        <w:rPr>
          <w:rFonts w:cs="Arial"/>
          <w:sz w:val="21"/>
          <w:szCs w:val="21"/>
        </w:rPr>
      </w:pPr>
      <w:r w:rsidRPr="00FF6606">
        <w:rPr>
          <w:rFonts w:cs="Arial"/>
          <w:sz w:val="21"/>
          <w:szCs w:val="21"/>
        </w:rPr>
        <w:t xml:space="preserve">Przedsiębiorstwem Komunalnym Sp. z o.o. z siedzibą w Bielsku Podlaskim 17-100 przy ulicy </w:t>
      </w:r>
      <w:proofErr w:type="spellStart"/>
      <w:r w:rsidRPr="00FF6606">
        <w:rPr>
          <w:rFonts w:cs="Arial"/>
          <w:sz w:val="21"/>
          <w:szCs w:val="21"/>
        </w:rPr>
        <w:t>Studziwodzkiej</w:t>
      </w:r>
      <w:proofErr w:type="spellEnd"/>
      <w:r w:rsidRPr="00FF6606">
        <w:rPr>
          <w:rFonts w:cs="Arial"/>
          <w:sz w:val="21"/>
          <w:szCs w:val="21"/>
        </w:rPr>
        <w:t xml:space="preserve"> 37, wpisanym do rejestru przedsiębiorców prowadzonego przez Sąd Rejonowy </w:t>
      </w:r>
      <w:r w:rsidRPr="00FF6606">
        <w:rPr>
          <w:rFonts w:cs="Arial"/>
          <w:sz w:val="21"/>
          <w:szCs w:val="21"/>
        </w:rPr>
        <w:br/>
        <w:t>w Białymstoku, XII Wydział Gospodarczy Krajowego Rejestru Sądowego pod Nr KRS 0000064444; NIP 543-020-04-31; REGON 000151696; kapitał zakładowy w wysokości 21.699.500 zł,</w:t>
      </w:r>
      <w:r w:rsidR="0055799A" w:rsidRPr="00FF6606">
        <w:rPr>
          <w:rFonts w:cs="Arial"/>
          <w:sz w:val="21"/>
          <w:szCs w:val="21"/>
        </w:rPr>
        <w:t>;</w:t>
      </w:r>
    </w:p>
    <w:p w:rsidR="0055799A" w:rsidRPr="00FF6606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reprezentowanym przez: </w:t>
      </w:r>
    </w:p>
    <w:p w:rsidR="0055799A" w:rsidRPr="00FF6606" w:rsidRDefault="00FF6606" w:rsidP="00C36B2F">
      <w:pPr>
        <w:pStyle w:val="tekwz"/>
        <w:numPr>
          <w:ilvl w:val="0"/>
          <w:numId w:val="2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Tomasza Hryniewickiego</w:t>
      </w:r>
      <w:r w:rsidR="0055799A" w:rsidRPr="00FF6606">
        <w:rPr>
          <w:sz w:val="21"/>
          <w:szCs w:val="21"/>
        </w:rPr>
        <w:t xml:space="preserve"> </w:t>
      </w:r>
      <w:r w:rsidR="008007D7" w:rsidRPr="00FF6606">
        <w:rPr>
          <w:sz w:val="21"/>
          <w:szCs w:val="21"/>
        </w:rPr>
        <w:t>–</w:t>
      </w:r>
      <w:r w:rsidR="0055799A" w:rsidRPr="00FF6606">
        <w:rPr>
          <w:sz w:val="21"/>
          <w:szCs w:val="21"/>
        </w:rPr>
        <w:t xml:space="preserve"> Prezesa Zarządu</w:t>
      </w:r>
    </w:p>
    <w:p w:rsidR="0055799A" w:rsidRPr="00FF6606" w:rsidRDefault="00FF6606" w:rsidP="00C36B2F">
      <w:pPr>
        <w:pStyle w:val="tekwz"/>
        <w:numPr>
          <w:ilvl w:val="0"/>
          <w:numId w:val="2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Marka Tyszkiewicza</w:t>
      </w:r>
      <w:r w:rsidR="00A639F1" w:rsidRPr="00FF6606">
        <w:rPr>
          <w:sz w:val="21"/>
          <w:szCs w:val="21"/>
        </w:rPr>
        <w:t xml:space="preserve"> – </w:t>
      </w:r>
      <w:r w:rsidR="008847F1" w:rsidRPr="00FF6606">
        <w:rPr>
          <w:sz w:val="21"/>
          <w:szCs w:val="21"/>
        </w:rPr>
        <w:t>Wiceprezesa Zarządu</w:t>
      </w:r>
    </w:p>
    <w:p w:rsidR="0055799A" w:rsidRPr="00FF6606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zwanym w treści umowy „Sprzeda</w:t>
      </w:r>
      <w:r w:rsidR="002C6BB4" w:rsidRPr="00FF6606">
        <w:rPr>
          <w:sz w:val="21"/>
          <w:szCs w:val="21"/>
        </w:rPr>
        <w:t>wcą</w:t>
      </w:r>
      <w:r w:rsidRPr="00FF6606">
        <w:rPr>
          <w:sz w:val="21"/>
          <w:szCs w:val="21"/>
        </w:rPr>
        <w:t>”</w:t>
      </w:r>
    </w:p>
    <w:p w:rsidR="0055799A" w:rsidRPr="00FF6606" w:rsidRDefault="0055799A" w:rsidP="00C36B2F">
      <w:pPr>
        <w:pStyle w:val="tekwz"/>
        <w:spacing w:before="57" w:after="57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a </w:t>
      </w:r>
    </w:p>
    <w:p w:rsidR="00D13CD2" w:rsidRPr="00FF6606" w:rsidRDefault="004015C7" w:rsidP="00C36B2F">
      <w:pPr>
        <w:spacing w:line="276" w:lineRule="auto"/>
        <w:jc w:val="both"/>
        <w:rPr>
          <w:b w:val="0"/>
          <w:color w:val="auto"/>
          <w:sz w:val="21"/>
          <w:szCs w:val="21"/>
          <w:u w:val="none"/>
        </w:rPr>
      </w:pPr>
      <w:r>
        <w:rPr>
          <w:b w:val="0"/>
          <w:color w:val="auto"/>
          <w:sz w:val="21"/>
          <w:szCs w:val="21"/>
          <w:u w:val="none"/>
        </w:rPr>
        <w:t>.................................................................</w:t>
      </w:r>
    </w:p>
    <w:p w:rsidR="0055799A" w:rsidRPr="00FF6606" w:rsidRDefault="0055799A" w:rsidP="00C36B2F">
      <w:pPr>
        <w:pStyle w:val="tekwz"/>
        <w:spacing w:before="57"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zwanym w treści umowy „Kupującym”,</w:t>
      </w:r>
    </w:p>
    <w:p w:rsidR="0055799A" w:rsidRPr="00FF6606" w:rsidRDefault="0055799A" w:rsidP="00C36B2F">
      <w:pPr>
        <w:pStyle w:val="tekwz"/>
        <w:spacing w:before="57" w:line="276" w:lineRule="auto"/>
        <w:ind w:left="0" w:right="0"/>
        <w:rPr>
          <w:sz w:val="21"/>
          <w:szCs w:val="21"/>
        </w:rPr>
      </w:pPr>
    </w:p>
    <w:p w:rsidR="0055799A" w:rsidRDefault="0055799A" w:rsidP="00C36B2F">
      <w:pPr>
        <w:pStyle w:val="tekwz"/>
        <w:spacing w:line="276" w:lineRule="auto"/>
        <w:ind w:left="0" w:right="0"/>
        <w:rPr>
          <w:sz w:val="21"/>
          <w:szCs w:val="21"/>
        </w:rPr>
      </w:pPr>
      <w:r w:rsidRPr="00FF6606">
        <w:rPr>
          <w:sz w:val="21"/>
          <w:szCs w:val="21"/>
        </w:rPr>
        <w:t>została zawarta umowa następującej treści:</w:t>
      </w:r>
    </w:p>
    <w:p w:rsidR="00F96778" w:rsidRPr="00FF6606" w:rsidRDefault="00F96778" w:rsidP="00C36B2F">
      <w:pPr>
        <w:pStyle w:val="tekwz"/>
        <w:spacing w:line="276" w:lineRule="auto"/>
        <w:ind w:left="0" w:right="0"/>
        <w:rPr>
          <w:sz w:val="21"/>
          <w:szCs w:val="21"/>
        </w:rPr>
      </w:pPr>
    </w:p>
    <w:p w:rsidR="0055799A" w:rsidRPr="00FF6606" w:rsidRDefault="0055799A" w:rsidP="00C36B2F">
      <w:pPr>
        <w:pStyle w:val="tekwz"/>
        <w:spacing w:before="170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1</w:t>
      </w:r>
    </w:p>
    <w:p w:rsidR="00923C40" w:rsidRPr="00FF6606" w:rsidRDefault="002C6BB4" w:rsidP="00FF6606">
      <w:pPr>
        <w:pStyle w:val="tekwz"/>
        <w:numPr>
          <w:ilvl w:val="0"/>
          <w:numId w:val="10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 xml:space="preserve">Sprzedawca sprzedaje na rzecz Kupującego </w:t>
      </w:r>
      <w:r w:rsidR="0055799A" w:rsidRPr="00FF6606">
        <w:rPr>
          <w:sz w:val="21"/>
          <w:szCs w:val="21"/>
        </w:rPr>
        <w:t xml:space="preserve"> </w:t>
      </w:r>
      <w:r w:rsidR="00F96778">
        <w:rPr>
          <w:sz w:val="21"/>
          <w:szCs w:val="21"/>
        </w:rPr>
        <w:t>samochód osobowy marki PEUGEOT model 407</w:t>
      </w:r>
      <w:r w:rsidRPr="00FF6606">
        <w:rPr>
          <w:sz w:val="21"/>
          <w:szCs w:val="21"/>
        </w:rPr>
        <w:t xml:space="preserve">, </w:t>
      </w:r>
      <w:bookmarkStart w:id="0" w:name="_GoBack"/>
      <w:bookmarkEnd w:id="0"/>
      <w:r w:rsidRPr="00FF6606">
        <w:rPr>
          <w:sz w:val="21"/>
          <w:szCs w:val="21"/>
        </w:rPr>
        <w:t>nr rejestracyjny</w:t>
      </w:r>
      <w:r w:rsidR="00F96778">
        <w:rPr>
          <w:sz w:val="21"/>
          <w:szCs w:val="21"/>
        </w:rPr>
        <w:t xml:space="preserve"> BBI 60GL</w:t>
      </w:r>
      <w:r w:rsidRPr="00FF6606">
        <w:rPr>
          <w:sz w:val="21"/>
          <w:szCs w:val="21"/>
        </w:rPr>
        <w:t>, rok produkcji .</w:t>
      </w:r>
      <w:r w:rsidR="00F96778">
        <w:rPr>
          <w:sz w:val="21"/>
          <w:szCs w:val="21"/>
        </w:rPr>
        <w:t>2007</w:t>
      </w:r>
      <w:r w:rsidRPr="00FF6606">
        <w:rPr>
          <w:sz w:val="21"/>
          <w:szCs w:val="21"/>
        </w:rPr>
        <w:t>, nr identyfikacyjny (VIN)</w:t>
      </w:r>
      <w:r w:rsidR="00F96778">
        <w:rPr>
          <w:sz w:val="21"/>
          <w:szCs w:val="21"/>
        </w:rPr>
        <w:t xml:space="preserve"> VF36DRHRH21660268</w:t>
      </w:r>
    </w:p>
    <w:p w:rsidR="0055799A" w:rsidRPr="00FF6606" w:rsidRDefault="0055799A" w:rsidP="00C36B2F">
      <w:pPr>
        <w:pStyle w:val="tekwz"/>
        <w:spacing w:before="113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2</w:t>
      </w:r>
    </w:p>
    <w:p w:rsidR="005131C6" w:rsidRPr="001A6B62" w:rsidRDefault="0055799A" w:rsidP="001A6B62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b/>
          <w:sz w:val="21"/>
          <w:szCs w:val="21"/>
        </w:rPr>
      </w:pPr>
      <w:r w:rsidRPr="001A6B62">
        <w:rPr>
          <w:sz w:val="21"/>
          <w:szCs w:val="21"/>
        </w:rPr>
        <w:t xml:space="preserve">Strony ustaliły </w:t>
      </w:r>
      <w:r w:rsidR="004015C7">
        <w:rPr>
          <w:sz w:val="21"/>
          <w:szCs w:val="21"/>
        </w:rPr>
        <w:t>wartość</w:t>
      </w:r>
      <w:r w:rsidRPr="001A6B62">
        <w:rPr>
          <w:sz w:val="21"/>
          <w:szCs w:val="21"/>
        </w:rPr>
        <w:t xml:space="preserve"> przedmiot</w:t>
      </w:r>
      <w:r w:rsidR="004015C7">
        <w:rPr>
          <w:sz w:val="21"/>
          <w:szCs w:val="21"/>
        </w:rPr>
        <w:t>u</w:t>
      </w:r>
      <w:r w:rsidRPr="001A6B62">
        <w:rPr>
          <w:sz w:val="21"/>
          <w:szCs w:val="21"/>
        </w:rPr>
        <w:t xml:space="preserve"> </w:t>
      </w:r>
      <w:r w:rsidR="004015C7">
        <w:rPr>
          <w:sz w:val="21"/>
          <w:szCs w:val="21"/>
        </w:rPr>
        <w:t>umowy</w:t>
      </w:r>
      <w:r w:rsidRPr="001A6B62">
        <w:rPr>
          <w:sz w:val="21"/>
          <w:szCs w:val="21"/>
        </w:rPr>
        <w:t xml:space="preserve"> na</w:t>
      </w:r>
      <w:r w:rsidR="005131C6" w:rsidRPr="001A6B62">
        <w:rPr>
          <w:b/>
          <w:sz w:val="21"/>
          <w:szCs w:val="21"/>
        </w:rPr>
        <w:t xml:space="preserve">: </w:t>
      </w:r>
      <w:r w:rsidR="009A50DA" w:rsidRPr="001A6B62">
        <w:rPr>
          <w:b/>
          <w:sz w:val="21"/>
          <w:szCs w:val="21"/>
        </w:rPr>
        <w:t>............................</w:t>
      </w:r>
      <w:r w:rsidRPr="001A6B62">
        <w:rPr>
          <w:b/>
          <w:sz w:val="21"/>
          <w:szCs w:val="21"/>
        </w:rPr>
        <w:t xml:space="preserve"> zł </w:t>
      </w:r>
      <w:r w:rsidR="001A6B62" w:rsidRPr="001A6B62">
        <w:rPr>
          <w:b/>
          <w:sz w:val="21"/>
          <w:szCs w:val="21"/>
        </w:rPr>
        <w:t>brutto</w:t>
      </w:r>
      <w:r w:rsidR="001A6B62">
        <w:rPr>
          <w:b/>
          <w:sz w:val="21"/>
          <w:szCs w:val="21"/>
        </w:rPr>
        <w:t>.</w:t>
      </w:r>
    </w:p>
    <w:p w:rsidR="006B4BE1" w:rsidRPr="00FF6606" w:rsidRDefault="0055799A" w:rsidP="006B4BE1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Stro</w:t>
      </w:r>
      <w:r w:rsidR="00856363" w:rsidRPr="00FF6606">
        <w:rPr>
          <w:sz w:val="21"/>
          <w:szCs w:val="21"/>
        </w:rPr>
        <w:t>ny wyznaczają termin płatności 7</w:t>
      </w:r>
      <w:r w:rsidRPr="00FF6606">
        <w:rPr>
          <w:sz w:val="21"/>
          <w:szCs w:val="21"/>
        </w:rPr>
        <w:t xml:space="preserve"> dni od dnia </w:t>
      </w:r>
      <w:r w:rsidR="00EC1C02" w:rsidRPr="00FF6606">
        <w:rPr>
          <w:sz w:val="21"/>
          <w:szCs w:val="21"/>
        </w:rPr>
        <w:t>podpisania umowy</w:t>
      </w:r>
      <w:r w:rsidR="006B4BE1" w:rsidRPr="00FF6606">
        <w:rPr>
          <w:sz w:val="21"/>
          <w:szCs w:val="21"/>
        </w:rPr>
        <w:t xml:space="preserve"> i wystawienia faktury przez Sprzedawcę.</w:t>
      </w:r>
    </w:p>
    <w:p w:rsidR="00411DAA" w:rsidRPr="00FF6606" w:rsidRDefault="001B2901" w:rsidP="001B2901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Kwotę zakupu</w:t>
      </w:r>
      <w:r w:rsidR="00411DAA" w:rsidRPr="00FF6606">
        <w:rPr>
          <w:sz w:val="21"/>
          <w:szCs w:val="21"/>
        </w:rPr>
        <w:t>, pomniejszoną o wysokość wpłaconego wadium,</w:t>
      </w:r>
      <w:r w:rsidRPr="00FF6606">
        <w:rPr>
          <w:sz w:val="21"/>
          <w:szCs w:val="21"/>
        </w:rPr>
        <w:t xml:space="preserve"> Kupujący zobowiązany jest wnieść na </w:t>
      </w:r>
      <w:r w:rsidR="00EC1C02" w:rsidRPr="00FF6606">
        <w:rPr>
          <w:sz w:val="21"/>
          <w:szCs w:val="21"/>
        </w:rPr>
        <w:t>rachunek bankowy</w:t>
      </w:r>
      <w:r w:rsidRPr="00FF6606">
        <w:rPr>
          <w:sz w:val="21"/>
          <w:szCs w:val="21"/>
        </w:rPr>
        <w:t xml:space="preserve"> Sprzedawcy, prowadzony w</w:t>
      </w:r>
      <w:r w:rsidR="00EC1C02" w:rsidRPr="00FF6606">
        <w:rPr>
          <w:sz w:val="21"/>
          <w:szCs w:val="21"/>
        </w:rPr>
        <w:t xml:space="preserve"> PEKAO Bank Pekao S.A. </w:t>
      </w:r>
    </w:p>
    <w:p w:rsidR="0055799A" w:rsidRPr="00FF6606" w:rsidRDefault="001B2901" w:rsidP="00411DAA">
      <w:pPr>
        <w:pStyle w:val="tekwz"/>
        <w:spacing w:line="276" w:lineRule="auto"/>
        <w:ind w:left="284" w:right="0"/>
        <w:rPr>
          <w:sz w:val="21"/>
          <w:szCs w:val="21"/>
        </w:rPr>
      </w:pPr>
      <w:r w:rsidRPr="00FF6606">
        <w:rPr>
          <w:sz w:val="21"/>
          <w:szCs w:val="21"/>
        </w:rPr>
        <w:t xml:space="preserve">nr rachunku </w:t>
      </w:r>
      <w:r w:rsidR="00EC1C02" w:rsidRPr="00FF6606">
        <w:rPr>
          <w:b/>
          <w:sz w:val="21"/>
          <w:szCs w:val="21"/>
        </w:rPr>
        <w:t>55 1240 5211 1111 0000 4924 5437</w:t>
      </w:r>
    </w:p>
    <w:p w:rsidR="00117BAE" w:rsidRPr="00FF6606" w:rsidRDefault="00117BAE" w:rsidP="00C36B2F">
      <w:pPr>
        <w:pStyle w:val="tekwz"/>
        <w:numPr>
          <w:ilvl w:val="0"/>
          <w:numId w:val="3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Sprzedający oświadcza, że jest płatnikiem podatku VAT o numerze 5430200431.</w:t>
      </w:r>
    </w:p>
    <w:p w:rsidR="0055799A" w:rsidRPr="00FF6606" w:rsidRDefault="0055799A" w:rsidP="00C36B2F">
      <w:pPr>
        <w:pStyle w:val="tekwz"/>
        <w:spacing w:before="113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3</w:t>
      </w:r>
    </w:p>
    <w:p w:rsidR="0055799A" w:rsidRDefault="0055799A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>Sprzeda</w:t>
      </w:r>
      <w:r w:rsidR="00F52881">
        <w:rPr>
          <w:sz w:val="21"/>
          <w:szCs w:val="21"/>
        </w:rPr>
        <w:t>j</w:t>
      </w:r>
      <w:r w:rsidRPr="00FF6606">
        <w:rPr>
          <w:sz w:val="21"/>
          <w:szCs w:val="21"/>
        </w:rPr>
        <w:t xml:space="preserve">ący oświadcza, że przedmiot </w:t>
      </w:r>
      <w:r w:rsidR="00857559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jest jego własnością, nie ma</w:t>
      </w:r>
      <w:r w:rsidR="005131C6" w:rsidRPr="00FF6606">
        <w:rPr>
          <w:sz w:val="21"/>
          <w:szCs w:val="21"/>
        </w:rPr>
        <w:t xml:space="preserve"> wad prawnych, nie mają do nie</w:t>
      </w:r>
      <w:r w:rsidR="00F52881">
        <w:rPr>
          <w:sz w:val="21"/>
          <w:szCs w:val="21"/>
        </w:rPr>
        <w:t>go</w:t>
      </w:r>
      <w:r w:rsidRPr="00FF6606">
        <w:rPr>
          <w:sz w:val="21"/>
          <w:szCs w:val="21"/>
        </w:rPr>
        <w:t xml:space="preserve"> prawa osoby trzecie, nie jest przedmiotem żadnego postępowania </w:t>
      </w:r>
      <w:r w:rsidR="00FF6606">
        <w:rPr>
          <w:sz w:val="21"/>
          <w:szCs w:val="21"/>
        </w:rPr>
        <w:br/>
      </w:r>
      <w:r w:rsidRPr="00FF6606">
        <w:rPr>
          <w:sz w:val="21"/>
          <w:szCs w:val="21"/>
        </w:rPr>
        <w:t>i zabezpieczenia.</w:t>
      </w:r>
    </w:p>
    <w:p w:rsidR="004015C7" w:rsidRPr="00FF6606" w:rsidRDefault="004015C7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>
        <w:rPr>
          <w:sz w:val="21"/>
          <w:szCs w:val="21"/>
        </w:rPr>
        <w:t>Sprzedający oświadcza, że przedmiot sprzedaży nie ma wad technicznych, które są mu znane i o których nie powiadomił Kupującego.</w:t>
      </w:r>
    </w:p>
    <w:p w:rsidR="0055799A" w:rsidRPr="00FF6606" w:rsidRDefault="0055799A" w:rsidP="00876389">
      <w:pPr>
        <w:pStyle w:val="tekwz"/>
        <w:numPr>
          <w:ilvl w:val="0"/>
          <w:numId w:val="1"/>
        </w:numPr>
        <w:spacing w:line="276" w:lineRule="auto"/>
        <w:ind w:left="284" w:right="0" w:hanging="142"/>
        <w:rPr>
          <w:sz w:val="21"/>
          <w:szCs w:val="21"/>
        </w:rPr>
      </w:pPr>
      <w:r w:rsidRPr="00FF6606">
        <w:rPr>
          <w:sz w:val="21"/>
          <w:szCs w:val="21"/>
        </w:rPr>
        <w:t xml:space="preserve">Kupujący oświadcza, że zapoznał się ze stanem technicznym </w:t>
      </w:r>
      <w:r w:rsidR="005131C6" w:rsidRPr="00FF6606">
        <w:rPr>
          <w:sz w:val="21"/>
          <w:szCs w:val="21"/>
        </w:rPr>
        <w:t xml:space="preserve">i prawnym </w:t>
      </w:r>
      <w:r w:rsidRPr="00FF6606">
        <w:rPr>
          <w:sz w:val="21"/>
          <w:szCs w:val="21"/>
        </w:rPr>
        <w:t xml:space="preserve">przedmiotu </w:t>
      </w:r>
      <w:r w:rsidR="005131C6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i nie wnosi w tej kwestii zastrzeżeń.</w:t>
      </w:r>
    </w:p>
    <w:p w:rsidR="0055799A" w:rsidRPr="00FF6606" w:rsidRDefault="0055799A" w:rsidP="00C36B2F">
      <w:pPr>
        <w:pStyle w:val="tekwz"/>
        <w:spacing w:before="227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4</w:t>
      </w:r>
    </w:p>
    <w:p w:rsidR="00117BAE" w:rsidRPr="00FF6606" w:rsidRDefault="00117BAE" w:rsidP="00C36B2F">
      <w:pPr>
        <w:pStyle w:val="tekwz"/>
        <w:numPr>
          <w:ilvl w:val="0"/>
          <w:numId w:val="7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 xml:space="preserve">Wydanie przedmiotu </w:t>
      </w:r>
      <w:r w:rsidR="00FF6606" w:rsidRPr="00FF6606">
        <w:rPr>
          <w:sz w:val="21"/>
          <w:szCs w:val="21"/>
        </w:rPr>
        <w:t>sprzedaży</w:t>
      </w:r>
      <w:r w:rsidRPr="00FF6606">
        <w:rPr>
          <w:sz w:val="21"/>
          <w:szCs w:val="21"/>
        </w:rPr>
        <w:t xml:space="preserve"> nastąpi po uiszczeniu przez Kupującego ceny sprzedaży określonej w § 2 ust. 1.</w:t>
      </w:r>
    </w:p>
    <w:p w:rsidR="00117BAE" w:rsidRPr="00FF6606" w:rsidRDefault="00117BAE" w:rsidP="00C36B2F">
      <w:pPr>
        <w:pStyle w:val="tekwz"/>
        <w:numPr>
          <w:ilvl w:val="0"/>
          <w:numId w:val="7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Z czynności wydania pojazdu zostanie sporządzony protokół zdawczo – odbiorczy.</w:t>
      </w:r>
    </w:p>
    <w:p w:rsidR="00095BA8" w:rsidRPr="00FF6606" w:rsidRDefault="00095BA8">
      <w:pPr>
        <w:spacing w:after="200" w:line="276" w:lineRule="auto"/>
        <w:rPr>
          <w:rFonts w:cs="Times New Roman"/>
          <w:b w:val="0"/>
          <w:color w:val="auto"/>
          <w:sz w:val="21"/>
          <w:szCs w:val="21"/>
          <w:u w:val="none"/>
        </w:rPr>
      </w:pPr>
      <w:r w:rsidRPr="00FF6606">
        <w:rPr>
          <w:sz w:val="21"/>
          <w:szCs w:val="21"/>
        </w:rPr>
        <w:br w:type="page"/>
      </w:r>
    </w:p>
    <w:p w:rsidR="0055799A" w:rsidRPr="00FF6606" w:rsidRDefault="00C36B2F" w:rsidP="00C36B2F">
      <w:pPr>
        <w:pStyle w:val="tekwz"/>
        <w:spacing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lastRenderedPageBreak/>
        <w:t>§ 5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Strony Umowy zobowiązują się do zapewnienia prawidłowego przetwarzania udostępnionych przez drugą stronę danych osobowych poprzez stosowanie odpowiednich organizacyjnych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i technicznych środków ochrony tych danych, gwarantujących ochronę praw osób, których te dane dotyczą, zgodnie z przepisami i wymogami Rozporządzenia Parlamentu Europejskiego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- RODO), zapisami Ustawy z dnia 10.05.2018 r. o ochronie danych osobowych lub innymi przepisami prawa polskiego.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Dla celów związanych z wykonywaniem Umowy istnieje konieczność wzajemnego udostępnienia danych osobowych Stron Umowy, a jeżeli ma to zastosowanie, również ich przedstawicieli, osób wskazanych do kontaktu lub osób których dane będą przetwarzane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w związku z realizacją przedmiotu Umowy.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 xml:space="preserve">Każda Strona oświadcza, że w celu wykonania obowiązków informacyjnych określonych </w:t>
      </w:r>
      <w:r w:rsidR="00FF6606">
        <w:rPr>
          <w:b w:val="0"/>
          <w:sz w:val="21"/>
          <w:szCs w:val="21"/>
          <w:u w:val="none"/>
        </w:rPr>
        <w:br/>
      </w:r>
      <w:r w:rsidRPr="00FF6606">
        <w:rPr>
          <w:b w:val="0"/>
          <w:sz w:val="21"/>
          <w:szCs w:val="21"/>
          <w:u w:val="none"/>
        </w:rPr>
        <w:t xml:space="preserve">w RODO osobom, których dane będą udostępnione, przedstawiona zostanie (do zapoznania się) treść klauzuli informacyjnej. </w:t>
      </w:r>
    </w:p>
    <w:p w:rsidR="00C36B2F" w:rsidRPr="00FF6606" w:rsidRDefault="00C36B2F" w:rsidP="00876389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b w:val="0"/>
          <w:sz w:val="21"/>
          <w:szCs w:val="21"/>
          <w:u w:val="none"/>
        </w:rPr>
      </w:pPr>
      <w:r w:rsidRPr="00FF6606">
        <w:rPr>
          <w:b w:val="0"/>
          <w:sz w:val="21"/>
          <w:szCs w:val="21"/>
          <w:u w:val="none"/>
        </w:rPr>
        <w:t>Każda ze Stron będzie przetwarzała udostępnione jej dane osobowe na własną odpowiedzialność i w zgodzie z przepisami prawa.</w:t>
      </w:r>
    </w:p>
    <w:p w:rsidR="00C36B2F" w:rsidRPr="00FF6606" w:rsidRDefault="00C36B2F" w:rsidP="00C36B2F">
      <w:pPr>
        <w:pStyle w:val="tekwz"/>
        <w:spacing w:before="227" w:line="276" w:lineRule="auto"/>
        <w:ind w:left="0" w:right="0"/>
        <w:jc w:val="center"/>
        <w:rPr>
          <w:sz w:val="21"/>
          <w:szCs w:val="21"/>
        </w:rPr>
      </w:pPr>
      <w:r w:rsidRPr="00FF6606">
        <w:rPr>
          <w:sz w:val="21"/>
          <w:szCs w:val="21"/>
        </w:rPr>
        <w:t>§ 6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W sprawach nie uregulowanych w umowie będą miały zastosowanie przepisy Kodeksu cywilnego.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Spory pomiędzy stronami rozstrzyga Sąd właściwy ze względu na siedzibę Sprzeda</w:t>
      </w:r>
      <w:r w:rsidR="00411DAA" w:rsidRPr="00FF6606">
        <w:rPr>
          <w:sz w:val="21"/>
          <w:szCs w:val="21"/>
        </w:rPr>
        <w:t>wcy</w:t>
      </w:r>
      <w:r w:rsidRPr="00FF6606">
        <w:rPr>
          <w:sz w:val="21"/>
          <w:szCs w:val="21"/>
        </w:rPr>
        <w:t>.</w:t>
      </w:r>
    </w:p>
    <w:p w:rsidR="00C36B2F" w:rsidRDefault="00C36B2F" w:rsidP="00FF6606">
      <w:pPr>
        <w:pStyle w:val="tekwz"/>
        <w:numPr>
          <w:ilvl w:val="0"/>
          <w:numId w:val="11"/>
        </w:numPr>
        <w:spacing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Wszystkie koszty transakcji wynikające z realizacji niniejszej umowy, w tym opłatę od czynności cywilno-prawnych ponosi Kupujący.</w:t>
      </w:r>
    </w:p>
    <w:p w:rsidR="00C36B2F" w:rsidRPr="00FF6606" w:rsidRDefault="00C36B2F" w:rsidP="00FF6606">
      <w:pPr>
        <w:pStyle w:val="tekwz"/>
        <w:numPr>
          <w:ilvl w:val="0"/>
          <w:numId w:val="11"/>
        </w:numPr>
        <w:spacing w:after="240" w:line="276" w:lineRule="auto"/>
        <w:ind w:left="284" w:right="0" w:hanging="284"/>
        <w:rPr>
          <w:sz w:val="21"/>
          <w:szCs w:val="21"/>
        </w:rPr>
      </w:pPr>
      <w:r w:rsidRPr="00FF6606">
        <w:rPr>
          <w:sz w:val="21"/>
          <w:szCs w:val="21"/>
        </w:rPr>
        <w:t>Umowę spisano w 2 jednobrzmiących egzemplarzach, po jednym egzemplarzu dla każdej ze stron.</w:t>
      </w:r>
    </w:p>
    <w:p w:rsidR="00C36B2F" w:rsidRDefault="00C36B2F" w:rsidP="00C36B2F">
      <w:pPr>
        <w:pStyle w:val="tekwz"/>
        <w:spacing w:line="276" w:lineRule="auto"/>
        <w:ind w:left="0" w:right="0"/>
        <w:rPr>
          <w:sz w:val="20"/>
        </w:rPr>
      </w:pPr>
    </w:p>
    <w:p w:rsidR="00C36B2F" w:rsidRPr="00D13CD2" w:rsidRDefault="00C36B2F" w:rsidP="00C36B2F">
      <w:pPr>
        <w:pStyle w:val="tekwz"/>
        <w:spacing w:line="276" w:lineRule="auto"/>
        <w:ind w:left="0" w:right="0"/>
        <w:rPr>
          <w:sz w:val="16"/>
          <w:szCs w:val="16"/>
        </w:rPr>
      </w:pPr>
    </w:p>
    <w:p w:rsidR="0055799A" w:rsidRPr="00D13CD2" w:rsidRDefault="0055799A" w:rsidP="00C36B2F">
      <w:pPr>
        <w:pStyle w:val="tekwz"/>
        <w:spacing w:line="276" w:lineRule="auto"/>
        <w:ind w:left="0" w:right="0"/>
        <w:jc w:val="center"/>
        <w:rPr>
          <w:sz w:val="16"/>
          <w:szCs w:val="16"/>
        </w:rPr>
      </w:pPr>
    </w:p>
    <w:p w:rsidR="0055799A" w:rsidRDefault="0055799A" w:rsidP="00C36B2F">
      <w:pPr>
        <w:pStyle w:val="tekwz"/>
        <w:spacing w:line="276" w:lineRule="auto"/>
        <w:ind w:left="0" w:right="0"/>
        <w:jc w:val="center"/>
        <w:rPr>
          <w:sz w:val="20"/>
        </w:rPr>
      </w:pPr>
      <w:r w:rsidRPr="00D746B4">
        <w:rPr>
          <w:b/>
          <w:sz w:val="20"/>
        </w:rPr>
        <w:t xml:space="preserve">      </w:t>
      </w:r>
      <w:r w:rsidRPr="00857559">
        <w:rPr>
          <w:sz w:val="20"/>
        </w:rPr>
        <w:t>SPRZEDAWCA:</w:t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</w:r>
      <w:r w:rsidRPr="00857559">
        <w:rPr>
          <w:sz w:val="20"/>
        </w:rPr>
        <w:tab/>
        <w:t>   </w:t>
      </w:r>
      <w:r w:rsidRPr="00857559">
        <w:rPr>
          <w:sz w:val="20"/>
        </w:rPr>
        <w:tab/>
        <w:t>KUPUJĄCY:</w:t>
      </w:r>
    </w:p>
    <w:p w:rsidR="006D74A7" w:rsidRPr="006D74A7" w:rsidRDefault="006D74A7" w:rsidP="006D74A7">
      <w:pPr>
        <w:spacing w:after="200" w:line="276" w:lineRule="auto"/>
        <w:rPr>
          <w:rFonts w:cs="Times New Roman"/>
          <w:b w:val="0"/>
          <w:color w:val="auto"/>
          <w:u w:val="none"/>
        </w:rPr>
      </w:pPr>
    </w:p>
    <w:sectPr w:rsidR="006D74A7" w:rsidRPr="006D74A7" w:rsidSect="00095BA8">
      <w:headerReference w:type="default" r:id="rId7"/>
      <w:pgSz w:w="11900" w:h="16820"/>
      <w:pgMar w:top="1134" w:right="1418" w:bottom="568" w:left="1418" w:header="709" w:footer="709" w:gutter="0"/>
      <w:cols w:space="708"/>
      <w:noEndnote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0F" w:rsidRDefault="002F7D0F" w:rsidP="009A50DA">
      <w:r>
        <w:separator/>
      </w:r>
    </w:p>
  </w:endnote>
  <w:endnote w:type="continuationSeparator" w:id="0">
    <w:p w:rsidR="002F7D0F" w:rsidRDefault="002F7D0F" w:rsidP="009A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0F" w:rsidRDefault="002F7D0F" w:rsidP="009A50DA">
      <w:r>
        <w:separator/>
      </w:r>
    </w:p>
  </w:footnote>
  <w:footnote w:type="continuationSeparator" w:id="0">
    <w:p w:rsidR="002F7D0F" w:rsidRDefault="002F7D0F" w:rsidP="009A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DA" w:rsidRPr="009A50DA" w:rsidRDefault="00117BAE" w:rsidP="009A50DA">
    <w:pPr>
      <w:pStyle w:val="Nagwek"/>
      <w:jc w:val="right"/>
      <w:rPr>
        <w:b w:val="0"/>
        <w:i/>
        <w:u w:val="none"/>
      </w:rPr>
    </w:pPr>
    <w:r>
      <w:rPr>
        <w:b w:val="0"/>
        <w:i/>
        <w:u w:val="none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7EC0"/>
    <w:multiLevelType w:val="hybridMultilevel"/>
    <w:tmpl w:val="2B501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195E"/>
    <w:multiLevelType w:val="hybridMultilevel"/>
    <w:tmpl w:val="D792892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0D4D"/>
    <w:multiLevelType w:val="hybridMultilevel"/>
    <w:tmpl w:val="23F00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0034"/>
    <w:multiLevelType w:val="hybridMultilevel"/>
    <w:tmpl w:val="E4B48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10583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3165"/>
    <w:multiLevelType w:val="hybridMultilevel"/>
    <w:tmpl w:val="94E0FF8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54B97"/>
    <w:multiLevelType w:val="hybridMultilevel"/>
    <w:tmpl w:val="76AAD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C2D7A"/>
    <w:multiLevelType w:val="hybridMultilevel"/>
    <w:tmpl w:val="90BE475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583B"/>
    <w:multiLevelType w:val="hybridMultilevel"/>
    <w:tmpl w:val="92F8A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859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DEA"/>
    <w:multiLevelType w:val="hybridMultilevel"/>
    <w:tmpl w:val="3E2C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86F08"/>
    <w:multiLevelType w:val="hybridMultilevel"/>
    <w:tmpl w:val="36280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2E0B"/>
    <w:multiLevelType w:val="hybridMultilevel"/>
    <w:tmpl w:val="441AFE30"/>
    <w:lvl w:ilvl="0" w:tplc="E3360C1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B2C"/>
    <w:multiLevelType w:val="hybridMultilevel"/>
    <w:tmpl w:val="3AE6E2A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99A"/>
    <w:rsid w:val="00013795"/>
    <w:rsid w:val="00095BA8"/>
    <w:rsid w:val="00117BAE"/>
    <w:rsid w:val="001424EB"/>
    <w:rsid w:val="001A6B62"/>
    <w:rsid w:val="001B2901"/>
    <w:rsid w:val="001B64FB"/>
    <w:rsid w:val="001E4632"/>
    <w:rsid w:val="002C6BB4"/>
    <w:rsid w:val="002E22F8"/>
    <w:rsid w:val="002F7D0F"/>
    <w:rsid w:val="003D7766"/>
    <w:rsid w:val="004015C7"/>
    <w:rsid w:val="00411DAA"/>
    <w:rsid w:val="004615C7"/>
    <w:rsid w:val="004F2435"/>
    <w:rsid w:val="005131C6"/>
    <w:rsid w:val="0051371B"/>
    <w:rsid w:val="0055799A"/>
    <w:rsid w:val="00662A56"/>
    <w:rsid w:val="00696F5E"/>
    <w:rsid w:val="006B4BE1"/>
    <w:rsid w:val="006D2472"/>
    <w:rsid w:val="006D74A7"/>
    <w:rsid w:val="00746470"/>
    <w:rsid w:val="008007D7"/>
    <w:rsid w:val="00856363"/>
    <w:rsid w:val="00857559"/>
    <w:rsid w:val="00876389"/>
    <w:rsid w:val="008847F1"/>
    <w:rsid w:val="00895162"/>
    <w:rsid w:val="008F5652"/>
    <w:rsid w:val="0091478C"/>
    <w:rsid w:val="00923C40"/>
    <w:rsid w:val="0094530F"/>
    <w:rsid w:val="009676A8"/>
    <w:rsid w:val="009804F4"/>
    <w:rsid w:val="009A50DA"/>
    <w:rsid w:val="00A639F1"/>
    <w:rsid w:val="00C36B2F"/>
    <w:rsid w:val="00C552BE"/>
    <w:rsid w:val="00CB73F0"/>
    <w:rsid w:val="00CE4E53"/>
    <w:rsid w:val="00D13CD2"/>
    <w:rsid w:val="00D91572"/>
    <w:rsid w:val="00EA007F"/>
    <w:rsid w:val="00EC1C02"/>
    <w:rsid w:val="00EC7D32"/>
    <w:rsid w:val="00ED24F2"/>
    <w:rsid w:val="00EE6A9D"/>
    <w:rsid w:val="00F52881"/>
    <w:rsid w:val="00F7495E"/>
    <w:rsid w:val="00F96778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02FF-913C-4BFD-A4EE-9116C727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9A"/>
    <w:pPr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yt">
    <w:name w:val="wzortyt"/>
    <w:basedOn w:val="Normalny"/>
    <w:rsid w:val="0055799A"/>
    <w:pPr>
      <w:widowControl w:val="0"/>
      <w:tabs>
        <w:tab w:val="left" w:pos="1417"/>
      </w:tabs>
      <w:spacing w:before="238" w:after="119" w:line="220" w:lineRule="atLeast"/>
      <w:jc w:val="center"/>
    </w:pPr>
    <w:rPr>
      <w:rFonts w:cs="Times New Roman"/>
      <w:color w:val="auto"/>
      <w:u w:val="none"/>
    </w:rPr>
  </w:style>
  <w:style w:type="paragraph" w:customStyle="1" w:styleId="tekwz">
    <w:name w:val="tekwz"/>
    <w:rsid w:val="0055799A"/>
    <w:pPr>
      <w:widowControl w:val="0"/>
      <w:tabs>
        <w:tab w:val="left" w:pos="1417"/>
      </w:tabs>
      <w:spacing w:after="0" w:line="220" w:lineRule="atLeast"/>
      <w:ind w:left="567" w:right="567"/>
      <w:jc w:val="both"/>
    </w:pPr>
    <w:rPr>
      <w:rFonts w:ascii="Arial" w:eastAsia="Times New Roman" w:hAnsi="Arial" w:cs="Times New Roman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9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9F1"/>
    <w:rPr>
      <w:rFonts w:ascii="Segoe UI" w:eastAsia="Times New Roman" w:hAnsi="Segoe UI" w:cs="Segoe UI"/>
      <w:b/>
      <w:color w:val="000000"/>
      <w:sz w:val="18"/>
      <w:szCs w:val="18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5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0DA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0DA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C3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38</cp:revision>
  <cp:lastPrinted>2025-04-29T10:34:00Z</cp:lastPrinted>
  <dcterms:created xsi:type="dcterms:W3CDTF">2015-07-21T10:44:00Z</dcterms:created>
  <dcterms:modified xsi:type="dcterms:W3CDTF">2025-05-21T07:19:00Z</dcterms:modified>
</cp:coreProperties>
</file>